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A continuación ofrecemos una lista de los diez primeros números ordinales, su notación numérica y su notación literal en masculino y femenino: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1º, primero o primer, 1ª, primera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2º, segundo, 2ª segunda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3º, tercero o tercer, 3ª tercera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4º, cuarto, 4ª cuarta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5º, quinto, 5ª ,quinta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6º, sexto, 6ª, sexta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7º, séptimo, 7ª, séptima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8º, octavo, 8ª,octava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9º, noveno, 9ª,novena (en raras ocasiones nono o nona)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10º, décimo, 10ª, décima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Para los dos siguientes números ordinales, tenemos una opción más que es más usada que las siguientes: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11º, undécimo o décimo primero, 11ª, undécima o décima primera</w:t>
      </w:r>
    </w:p>
    <w:p w:rsidR="00E31B66" w:rsidRDefault="00E31B66" w:rsidP="00E31B66">
      <w:pPr>
        <w:rPr>
          <w:lang w:val="es-ES"/>
        </w:rPr>
      </w:pPr>
      <w:r w:rsidRPr="00E31B66">
        <w:rPr>
          <w:lang w:val="es-ES"/>
        </w:rPr>
        <w:t>12º, duodécimo o décimo segundo, 12ª, duodécima o décima segunda</w:t>
      </w:r>
    </w:p>
    <w:p w:rsidR="00B6065E" w:rsidRPr="00B6065E" w:rsidRDefault="00B6065E" w:rsidP="00B6065E">
      <w:pPr>
        <w:rPr>
          <w:lang w:val="es-ES"/>
        </w:rPr>
      </w:pPr>
      <w:r w:rsidRPr="00B6065E">
        <w:rPr>
          <w:lang w:val="es-ES"/>
        </w:rPr>
        <w:t>13o décimo tercero / 13a décima tercera</w:t>
      </w:r>
    </w:p>
    <w:p w:rsidR="00B6065E" w:rsidRPr="00B6065E" w:rsidRDefault="00B6065E" w:rsidP="00B6065E">
      <w:pPr>
        <w:rPr>
          <w:lang w:val="es-ES"/>
        </w:rPr>
      </w:pPr>
      <w:r w:rsidRPr="00B6065E">
        <w:rPr>
          <w:lang w:val="es-ES"/>
        </w:rPr>
        <w:t>14o décimo cuarto / 14a décima cuarta</w:t>
      </w:r>
    </w:p>
    <w:p w:rsidR="00B6065E" w:rsidRPr="00B6065E" w:rsidRDefault="00B6065E" w:rsidP="00B6065E">
      <w:pPr>
        <w:rPr>
          <w:lang w:val="es-ES"/>
        </w:rPr>
      </w:pPr>
      <w:r w:rsidRPr="00B6065E">
        <w:rPr>
          <w:lang w:val="es-ES"/>
        </w:rPr>
        <w:t>15o décimo quinto / 15a décima quinta</w:t>
      </w:r>
    </w:p>
    <w:p w:rsidR="00B6065E" w:rsidRPr="00B6065E" w:rsidRDefault="00B6065E" w:rsidP="00B6065E">
      <w:pPr>
        <w:rPr>
          <w:lang w:val="es-ES"/>
        </w:rPr>
      </w:pPr>
      <w:r w:rsidRPr="00B6065E">
        <w:rPr>
          <w:lang w:val="es-ES"/>
        </w:rPr>
        <w:t>16o décimo sexto / 16a décima sexta</w:t>
      </w:r>
    </w:p>
    <w:p w:rsidR="00B6065E" w:rsidRPr="00B6065E" w:rsidRDefault="00B6065E" w:rsidP="00B6065E">
      <w:pPr>
        <w:rPr>
          <w:lang w:val="es-ES"/>
        </w:rPr>
      </w:pPr>
      <w:r w:rsidRPr="00B6065E">
        <w:rPr>
          <w:lang w:val="es-ES"/>
        </w:rPr>
        <w:t>17o décimo séptimo / 17a décima séptima</w:t>
      </w:r>
    </w:p>
    <w:p w:rsidR="00B6065E" w:rsidRDefault="00B6065E" w:rsidP="00B6065E">
      <w:pPr>
        <w:rPr>
          <w:lang w:val="es-ES"/>
        </w:rPr>
      </w:pPr>
      <w:r w:rsidRPr="00B6065E">
        <w:rPr>
          <w:lang w:val="es-ES"/>
        </w:rPr>
        <w:t>18o décimo octavo / 18a décima octava</w:t>
      </w:r>
    </w:p>
    <w:p w:rsidR="00B6065E" w:rsidRPr="00E31B66" w:rsidRDefault="00B6065E" w:rsidP="00B6065E">
      <w:pPr>
        <w:rPr>
          <w:lang w:val="es-ES"/>
        </w:rPr>
      </w:pPr>
      <w:r w:rsidRPr="00B6065E">
        <w:rPr>
          <w:lang w:val="es-ES"/>
        </w:rPr>
        <w:t>19</w:t>
      </w:r>
      <w:r w:rsidRPr="00B6065E">
        <w:rPr>
          <w:vertAlign w:val="superscript"/>
          <w:lang w:val="es-ES"/>
        </w:rPr>
        <w:t>o</w:t>
      </w:r>
      <w:r w:rsidRPr="00B6065E">
        <w:rPr>
          <w:lang w:val="es-ES"/>
        </w:rPr>
        <w:t xml:space="preserve"> décimo noveno / 19</w:t>
      </w:r>
      <w:r w:rsidRPr="00B6065E">
        <w:rPr>
          <w:vertAlign w:val="superscript"/>
          <w:lang w:val="es-ES"/>
        </w:rPr>
        <w:t>a</w:t>
      </w:r>
      <w:r w:rsidRPr="00B6065E">
        <w:rPr>
          <w:lang w:val="es-ES"/>
        </w:rPr>
        <w:t xml:space="preserve"> décima novena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Y a continuación hasta la posición número diecinueve, los números ordinales siguen la misma sucesión como décimo tercero, décimo cuarto, y así sucesivamente. Pero al continuar la secuencia, encontramos que cada múltiplo de diez menor que cien se escribe de la siguiente manera:</w:t>
      </w:r>
    </w:p>
    <w:p w:rsidR="00E31B66" w:rsidRDefault="00E31B66" w:rsidP="00E31B66">
      <w:pPr>
        <w:rPr>
          <w:lang w:val="es-ES"/>
        </w:rPr>
      </w:pPr>
      <w:r w:rsidRPr="00E31B66">
        <w:rPr>
          <w:lang w:val="es-ES"/>
        </w:rPr>
        <w:t>20º, vigésimo, 20ª, vigésima</w:t>
      </w:r>
    </w:p>
    <w:p w:rsidR="00B6065E" w:rsidRPr="00E31B66" w:rsidRDefault="00B6065E" w:rsidP="001E7DBE">
      <w:pPr>
        <w:spacing w:line="480" w:lineRule="auto"/>
        <w:rPr>
          <w:lang w:val="es-ES"/>
        </w:rPr>
      </w:pPr>
      <w:r w:rsidRPr="00B6065E">
        <w:rPr>
          <w:lang w:val="es-ES"/>
        </w:rPr>
        <w:t>21</w:t>
      </w:r>
      <w:r w:rsidRPr="00B6065E">
        <w:rPr>
          <w:vertAlign w:val="superscript"/>
          <w:lang w:val="es-ES"/>
        </w:rPr>
        <w:t>o</w:t>
      </w:r>
      <w:r w:rsidRPr="00B6065E">
        <w:rPr>
          <w:lang w:val="es-ES"/>
        </w:rPr>
        <w:t xml:space="preserve"> vigésimo primero / 21</w:t>
      </w:r>
      <w:r w:rsidRPr="00B6065E">
        <w:rPr>
          <w:vertAlign w:val="superscript"/>
          <w:lang w:val="es-ES"/>
        </w:rPr>
        <w:t>a</w:t>
      </w:r>
      <w:r w:rsidRPr="00B6065E">
        <w:rPr>
          <w:lang w:val="es-ES"/>
        </w:rPr>
        <w:t xml:space="preserve"> vigésima primera</w:t>
      </w:r>
      <w:r w:rsidRPr="00B6065E">
        <w:rPr>
          <w:lang w:val="es-ES"/>
        </w:rPr>
        <w:br/>
        <w:t>22</w:t>
      </w:r>
      <w:r w:rsidRPr="00B6065E">
        <w:rPr>
          <w:vertAlign w:val="superscript"/>
          <w:lang w:val="es-ES"/>
        </w:rPr>
        <w:t>o</w:t>
      </w:r>
      <w:r w:rsidRPr="00B6065E">
        <w:rPr>
          <w:lang w:val="es-ES"/>
        </w:rPr>
        <w:t xml:space="preserve"> vigésimo segundo / 22</w:t>
      </w:r>
      <w:r w:rsidRPr="00B6065E">
        <w:rPr>
          <w:vertAlign w:val="superscript"/>
          <w:lang w:val="es-ES"/>
        </w:rPr>
        <w:t>a</w:t>
      </w:r>
      <w:r w:rsidRPr="00B6065E">
        <w:rPr>
          <w:lang w:val="es-ES"/>
        </w:rPr>
        <w:t xml:space="preserve"> vigésima segunda</w:t>
      </w:r>
      <w:r w:rsidRPr="00B6065E">
        <w:rPr>
          <w:lang w:val="es-ES"/>
        </w:rPr>
        <w:br/>
        <w:t>23</w:t>
      </w:r>
      <w:r w:rsidRPr="00B6065E">
        <w:rPr>
          <w:vertAlign w:val="superscript"/>
          <w:lang w:val="es-ES"/>
        </w:rPr>
        <w:t>o</w:t>
      </w:r>
      <w:r w:rsidRPr="00B6065E">
        <w:rPr>
          <w:lang w:val="es-ES"/>
        </w:rPr>
        <w:t xml:space="preserve"> vigésimo tercero / 23</w:t>
      </w:r>
      <w:r w:rsidRPr="00B6065E">
        <w:rPr>
          <w:vertAlign w:val="superscript"/>
          <w:lang w:val="es-ES"/>
        </w:rPr>
        <w:t>a</w:t>
      </w:r>
      <w:r w:rsidRPr="00B6065E">
        <w:rPr>
          <w:lang w:val="es-ES"/>
        </w:rPr>
        <w:t xml:space="preserve"> vigésima tercera</w:t>
      </w:r>
      <w:bookmarkStart w:id="0" w:name="_GoBack"/>
      <w:bookmarkEnd w:id="0"/>
      <w:r w:rsidRPr="00B6065E">
        <w:rPr>
          <w:lang w:val="es-ES"/>
        </w:rPr>
        <w:br/>
        <w:t>24</w:t>
      </w:r>
      <w:r w:rsidRPr="00B6065E">
        <w:rPr>
          <w:vertAlign w:val="superscript"/>
          <w:lang w:val="es-ES"/>
        </w:rPr>
        <w:t>o</w:t>
      </w:r>
      <w:r w:rsidRPr="00B6065E">
        <w:rPr>
          <w:lang w:val="es-ES"/>
        </w:rPr>
        <w:t xml:space="preserve"> vigésimo cuarto / 24</w:t>
      </w:r>
      <w:r w:rsidRPr="00B6065E">
        <w:rPr>
          <w:vertAlign w:val="superscript"/>
          <w:lang w:val="es-ES"/>
        </w:rPr>
        <w:t>a</w:t>
      </w:r>
      <w:r w:rsidRPr="00B6065E">
        <w:rPr>
          <w:lang w:val="es-ES"/>
        </w:rPr>
        <w:t xml:space="preserve"> vigésima cuarta</w:t>
      </w:r>
      <w:r w:rsidRPr="00B6065E">
        <w:rPr>
          <w:lang w:val="es-ES"/>
        </w:rPr>
        <w:br/>
        <w:t>25</w:t>
      </w:r>
      <w:r w:rsidRPr="00B6065E">
        <w:rPr>
          <w:vertAlign w:val="superscript"/>
          <w:lang w:val="es-ES"/>
        </w:rPr>
        <w:t>o</w:t>
      </w:r>
      <w:r w:rsidRPr="00B6065E">
        <w:rPr>
          <w:lang w:val="es-ES"/>
        </w:rPr>
        <w:t xml:space="preserve"> vigésimo quinto / 25</w:t>
      </w:r>
      <w:r w:rsidRPr="00B6065E">
        <w:rPr>
          <w:vertAlign w:val="superscript"/>
          <w:lang w:val="es-ES"/>
        </w:rPr>
        <w:t>a</w:t>
      </w:r>
      <w:r w:rsidRPr="00B6065E">
        <w:rPr>
          <w:lang w:val="es-ES"/>
        </w:rPr>
        <w:t xml:space="preserve"> vigésima quinta</w:t>
      </w:r>
      <w:r w:rsidRPr="00B6065E">
        <w:rPr>
          <w:lang w:val="es-ES"/>
        </w:rPr>
        <w:br/>
      </w:r>
      <w:r w:rsidRPr="00B6065E">
        <w:rPr>
          <w:lang w:val="es-ES"/>
        </w:rPr>
        <w:lastRenderedPageBreak/>
        <w:t>26</w:t>
      </w:r>
      <w:r w:rsidRPr="00B6065E">
        <w:rPr>
          <w:vertAlign w:val="superscript"/>
          <w:lang w:val="es-ES"/>
        </w:rPr>
        <w:t>o</w:t>
      </w:r>
      <w:r w:rsidRPr="00B6065E">
        <w:rPr>
          <w:lang w:val="es-ES"/>
        </w:rPr>
        <w:t xml:space="preserve"> vigésimo sexto / 26</w:t>
      </w:r>
      <w:r w:rsidRPr="00B6065E">
        <w:rPr>
          <w:vertAlign w:val="superscript"/>
          <w:lang w:val="es-ES"/>
        </w:rPr>
        <w:t>a</w:t>
      </w:r>
      <w:r w:rsidRPr="00B6065E">
        <w:rPr>
          <w:lang w:val="es-ES"/>
        </w:rPr>
        <w:t xml:space="preserve"> vigésima sexta</w:t>
      </w:r>
      <w:r w:rsidRPr="00B6065E">
        <w:rPr>
          <w:lang w:val="es-ES"/>
        </w:rPr>
        <w:br/>
        <w:t>27</w:t>
      </w:r>
      <w:r w:rsidRPr="00B6065E">
        <w:rPr>
          <w:vertAlign w:val="superscript"/>
          <w:lang w:val="es-ES"/>
        </w:rPr>
        <w:t>o</w:t>
      </w:r>
      <w:r w:rsidRPr="00B6065E">
        <w:rPr>
          <w:lang w:val="es-ES"/>
        </w:rPr>
        <w:t xml:space="preserve"> vigésimo séptimo / 27</w:t>
      </w:r>
      <w:r w:rsidRPr="00B6065E">
        <w:rPr>
          <w:vertAlign w:val="superscript"/>
          <w:lang w:val="es-ES"/>
        </w:rPr>
        <w:t>a</w:t>
      </w:r>
      <w:r w:rsidRPr="00B6065E">
        <w:rPr>
          <w:lang w:val="es-ES"/>
        </w:rPr>
        <w:t xml:space="preserve"> vigésima séptima</w:t>
      </w:r>
      <w:r w:rsidRPr="00B6065E">
        <w:rPr>
          <w:lang w:val="es-ES"/>
        </w:rPr>
        <w:br/>
        <w:t>28</w:t>
      </w:r>
      <w:r w:rsidRPr="00B6065E">
        <w:rPr>
          <w:vertAlign w:val="superscript"/>
          <w:lang w:val="es-ES"/>
        </w:rPr>
        <w:t>o</w:t>
      </w:r>
      <w:r w:rsidRPr="00B6065E">
        <w:rPr>
          <w:lang w:val="es-ES"/>
        </w:rPr>
        <w:t xml:space="preserve"> vigésimo octavo / 28</w:t>
      </w:r>
      <w:r w:rsidRPr="00B6065E">
        <w:rPr>
          <w:vertAlign w:val="superscript"/>
          <w:lang w:val="es-ES"/>
        </w:rPr>
        <w:t>a</w:t>
      </w:r>
      <w:r w:rsidRPr="00B6065E">
        <w:rPr>
          <w:lang w:val="es-ES"/>
        </w:rPr>
        <w:t xml:space="preserve"> vigésima octava</w:t>
      </w:r>
      <w:r w:rsidRPr="00B6065E">
        <w:rPr>
          <w:lang w:val="es-ES"/>
        </w:rPr>
        <w:br/>
        <w:t>29</w:t>
      </w:r>
      <w:r w:rsidRPr="00B6065E">
        <w:rPr>
          <w:vertAlign w:val="superscript"/>
          <w:lang w:val="es-ES"/>
        </w:rPr>
        <w:t>o</w:t>
      </w:r>
      <w:r w:rsidRPr="00B6065E">
        <w:rPr>
          <w:lang w:val="es-ES"/>
        </w:rPr>
        <w:t xml:space="preserve"> vigésimo noveno / 29</w:t>
      </w:r>
      <w:r w:rsidRPr="00B6065E">
        <w:rPr>
          <w:vertAlign w:val="superscript"/>
          <w:lang w:val="es-ES"/>
        </w:rPr>
        <w:t>a</w:t>
      </w:r>
      <w:r w:rsidRPr="00B6065E">
        <w:rPr>
          <w:lang w:val="es-ES"/>
        </w:rPr>
        <w:t xml:space="preserve"> vigésima novena</w:t>
      </w:r>
      <w:r w:rsidRPr="00B6065E">
        <w:rPr>
          <w:lang w:val="es-ES"/>
        </w:rPr>
        <w:br/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30º, trigésimo, 30ª, trigésima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40º, cuadragésimo, 40ª, cuadragésima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50º, quincuagésimo, 50ª, quincuagésima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60º, sexagésimo, 60ª, sexagésima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70º, septuagésimo, 70ª, septuagésima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80º, octogésimo, 80ª, octogésima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90º, nonagésimo, 90ª, nonagésima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Para los números ordinales que se encuentran entre los múltiplos de diez seguimos la misma lógica, añadiendo los números entre primero y noveno, por ejemplo: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66º, sexagésimo sexto, 66ª, sexagésimo sexta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67º, sexagésimo séptimo, 67ª, sexagésimo séptima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Para los números mayores que cien utilizamos lo siguiente: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100º, centésimo, 100ª, centésima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200º, ducentésimo, 200ª, ducentésima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300º, tricentésimo, 300ª, tricentésima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400º, cuadrigentésimo, 400ª, cuadrigentésima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500º, quingentésimo, 500ª, quingentésima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600º, sexcentésimo, 600ª, sexcentésima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700º, septingentésimo, 700ª, septingentésima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800º, octingentésimo, 800ª, octingentésima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900º, noningentésimo, 900ª, noningentésima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1000º, milésimo, 1000ª, milésima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Aunque estas sean las formas correctas, las formas literales no se utilizan comúnmente, excepto centésimo y milésimo. Por lo tanto si se quisiera hablar del 260º aniversario, podría hablarse del sexagésimo aniversario del segundo centenario, así como para los milésimos aniversarios se utiliza comúnmente la palabra milenio.</w:t>
      </w:r>
    </w:p>
    <w:p w:rsidR="00E31B66" w:rsidRPr="00E31B66" w:rsidRDefault="00E31B66" w:rsidP="00E31B66">
      <w:pPr>
        <w:rPr>
          <w:b/>
          <w:bCs/>
          <w:lang w:val="es-ES"/>
        </w:rPr>
      </w:pPr>
      <w:r w:rsidRPr="00E31B66">
        <w:rPr>
          <w:b/>
          <w:bCs/>
          <w:lang w:val="es-ES"/>
        </w:rPr>
        <w:t>Ejemplos de números ordinales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lastRenderedPageBreak/>
        <w:t>47º es cuadragésimo séptimo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692</w:t>
      </w:r>
      <w:r w:rsidRPr="00E31B66">
        <w:rPr>
          <w:vertAlign w:val="superscript"/>
          <w:lang w:val="es-ES"/>
        </w:rPr>
        <w:t>a</w:t>
      </w:r>
      <w:r w:rsidRPr="00E31B66">
        <w:rPr>
          <w:lang w:val="es-ES"/>
        </w:rPr>
        <w:t xml:space="preserve"> es sexcentésima nonagésima segunda (o para aniversarios: nonagésimo segundo del sexto centenario)</w:t>
      </w:r>
    </w:p>
    <w:p w:rsidR="00E31B66" w:rsidRPr="00E31B66" w:rsidRDefault="00E31B66" w:rsidP="00E31B66">
      <w:pPr>
        <w:rPr>
          <w:lang w:val="es-ES"/>
        </w:rPr>
      </w:pPr>
      <w:r w:rsidRPr="00E31B66">
        <w:rPr>
          <w:lang w:val="es-ES"/>
        </w:rPr>
        <w:t>1381º es milésimo tricentésimo octogésimo primero (o para aniversarios: octogésimo primero del tercer centenario del primer milenio)</w:t>
      </w:r>
    </w:p>
    <w:sectPr w:rsidR="00E31B66" w:rsidRPr="00E31B66" w:rsidSect="00B6065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66"/>
    <w:rsid w:val="001E7DBE"/>
    <w:rsid w:val="003A0D59"/>
    <w:rsid w:val="00B6065E"/>
    <w:rsid w:val="00E31B66"/>
    <w:rsid w:val="00E8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82CA"/>
  <w15:chartTrackingRefBased/>
  <w15:docId w15:val="{2DA022BA-CA09-4951-BF8A-255D718A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Reumers</dc:creator>
  <cp:keywords/>
  <dc:description/>
  <cp:lastModifiedBy>Ria Reumers</cp:lastModifiedBy>
  <cp:revision>4</cp:revision>
  <dcterms:created xsi:type="dcterms:W3CDTF">2019-09-25T06:12:00Z</dcterms:created>
  <dcterms:modified xsi:type="dcterms:W3CDTF">2019-09-25T06:24:00Z</dcterms:modified>
</cp:coreProperties>
</file>