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3D" w:rsidRPr="00147B3D" w:rsidRDefault="00147B3D" w:rsidP="00147B3D">
      <w:pPr>
        <w:spacing w:before="100" w:beforeAutospacing="1" w:after="100" w:afterAutospacing="1" w:line="240" w:lineRule="auto"/>
        <w:outlineLvl w:val="1"/>
        <w:rPr>
          <w:rFonts w:ascii="Verdana" w:eastAsia="Times New Roman" w:hAnsi="Verdana" w:cs="Times New Roman"/>
          <w:b/>
          <w:bCs/>
          <w:color w:val="660000"/>
          <w:sz w:val="36"/>
          <w:szCs w:val="36"/>
          <w:lang w:val="es-ES_tradnl" w:eastAsia="nl-BE"/>
        </w:rPr>
      </w:pPr>
      <w:r w:rsidRPr="00147B3D">
        <w:rPr>
          <w:rFonts w:ascii="Verdana" w:eastAsia="Times New Roman" w:hAnsi="Verdana" w:cs="Times New Roman"/>
          <w:b/>
          <w:bCs/>
          <w:color w:val="660000"/>
          <w:sz w:val="36"/>
          <w:szCs w:val="36"/>
          <w:lang w:val="es-ES_tradnl" w:eastAsia="nl-BE"/>
        </w:rPr>
        <w:t>Moeten: tener que, hay que, deber que</w:t>
      </w:r>
    </w:p>
    <w:p w:rsidR="00147B3D" w:rsidRPr="00147B3D" w:rsidRDefault="00147B3D" w:rsidP="00147B3D">
      <w:pPr>
        <w:spacing w:before="100" w:beforeAutospacing="1" w:after="100" w:afterAutospacing="1" w:line="240" w:lineRule="auto"/>
        <w:outlineLvl w:val="0"/>
        <w:rPr>
          <w:rFonts w:ascii="Verdana" w:eastAsia="Times New Roman" w:hAnsi="Verdana" w:cs="Times New Roman"/>
          <w:b/>
          <w:bCs/>
          <w:color w:val="660000"/>
          <w:kern w:val="36"/>
          <w:sz w:val="23"/>
          <w:szCs w:val="23"/>
          <w:lang w:eastAsia="nl-BE"/>
        </w:rPr>
      </w:pPr>
      <w:r w:rsidRPr="00147B3D">
        <w:rPr>
          <w:rFonts w:ascii="Verdana" w:eastAsia="Times New Roman" w:hAnsi="Verdana" w:cs="Times New Roman"/>
          <w:b/>
          <w:bCs/>
          <w:color w:val="660000"/>
          <w:kern w:val="36"/>
          <w:sz w:val="23"/>
          <w:szCs w:val="23"/>
          <w:lang w:eastAsia="nl-BE"/>
        </w:rPr>
        <w:t>Moeten en andere verplichtingen</w:t>
      </w:r>
    </w:p>
    <w:p w:rsidR="00147B3D" w:rsidRPr="00147B3D" w:rsidRDefault="00147B3D" w:rsidP="00147B3D">
      <w:p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In het Spaans bestaat er geen afzonderlijk werkwoord voor ons werkwoord "moeten". Je gebruikt </w:t>
      </w:r>
      <w:proofErr w:type="spellStart"/>
      <w:r w:rsidRPr="00147B3D">
        <w:rPr>
          <w:rFonts w:ascii="Verdana" w:eastAsia="Times New Roman" w:hAnsi="Verdana" w:cs="Times New Roman"/>
          <w:i/>
          <w:iCs/>
          <w:color w:val="660000"/>
          <w:sz w:val="24"/>
          <w:szCs w:val="24"/>
          <w:lang w:eastAsia="nl-BE"/>
        </w:rPr>
        <w:t>tener</w:t>
      </w:r>
      <w:proofErr w:type="spellEnd"/>
      <w:r w:rsidRPr="00147B3D">
        <w:rPr>
          <w:rFonts w:ascii="Verdana" w:eastAsia="Times New Roman" w:hAnsi="Verdana" w:cs="Times New Roman"/>
          <w:i/>
          <w:iCs/>
          <w:color w:val="660000"/>
          <w:sz w:val="24"/>
          <w:szCs w:val="24"/>
          <w:lang w:eastAsia="nl-BE"/>
        </w:rPr>
        <w:t xml:space="preserve"> que + </w:t>
      </w:r>
      <w:proofErr w:type="spellStart"/>
      <w:r w:rsidRPr="00147B3D">
        <w:rPr>
          <w:rFonts w:ascii="Verdana" w:eastAsia="Times New Roman" w:hAnsi="Verdana" w:cs="Times New Roman"/>
          <w:i/>
          <w:iCs/>
          <w:color w:val="660000"/>
          <w:sz w:val="24"/>
          <w:szCs w:val="24"/>
          <w:lang w:eastAsia="nl-BE"/>
        </w:rPr>
        <w:t>infinitivo</w:t>
      </w:r>
      <w:proofErr w:type="spellEnd"/>
      <w:r w:rsidRPr="00147B3D">
        <w:rPr>
          <w:rFonts w:ascii="Verdana" w:eastAsia="Times New Roman" w:hAnsi="Verdana" w:cs="Times New Roman"/>
          <w:color w:val="660000"/>
          <w:sz w:val="24"/>
          <w:szCs w:val="24"/>
          <w:lang w:eastAsia="nl-BE"/>
        </w:rPr>
        <w:t xml:space="preserve"> voor een verplichting die een persoon of een aantal personen betreft, </w:t>
      </w:r>
      <w:proofErr w:type="spellStart"/>
      <w:r w:rsidRPr="00147B3D">
        <w:rPr>
          <w:rFonts w:ascii="Verdana" w:eastAsia="Times New Roman" w:hAnsi="Verdana" w:cs="Times New Roman"/>
          <w:i/>
          <w:iCs/>
          <w:color w:val="660000"/>
          <w:sz w:val="24"/>
          <w:szCs w:val="24"/>
          <w:lang w:eastAsia="nl-BE"/>
        </w:rPr>
        <w:t>hay</w:t>
      </w:r>
      <w:proofErr w:type="spellEnd"/>
      <w:r w:rsidRPr="00147B3D">
        <w:rPr>
          <w:rFonts w:ascii="Verdana" w:eastAsia="Times New Roman" w:hAnsi="Verdana" w:cs="Times New Roman"/>
          <w:i/>
          <w:iCs/>
          <w:color w:val="660000"/>
          <w:sz w:val="24"/>
          <w:szCs w:val="24"/>
          <w:lang w:eastAsia="nl-BE"/>
        </w:rPr>
        <w:t xml:space="preserve"> que + </w:t>
      </w:r>
      <w:proofErr w:type="spellStart"/>
      <w:r w:rsidRPr="00147B3D">
        <w:rPr>
          <w:rFonts w:ascii="Verdana" w:eastAsia="Times New Roman" w:hAnsi="Verdana" w:cs="Times New Roman"/>
          <w:i/>
          <w:iCs/>
          <w:color w:val="660000"/>
          <w:sz w:val="24"/>
          <w:szCs w:val="24"/>
          <w:lang w:eastAsia="nl-BE"/>
        </w:rPr>
        <w:t>infinitivo</w:t>
      </w:r>
      <w:proofErr w:type="spellEnd"/>
      <w:r w:rsidRPr="00147B3D">
        <w:rPr>
          <w:rFonts w:ascii="Verdana" w:eastAsia="Times New Roman" w:hAnsi="Verdana" w:cs="Times New Roman"/>
          <w:color w:val="660000"/>
          <w:sz w:val="24"/>
          <w:szCs w:val="24"/>
          <w:lang w:eastAsia="nl-BE"/>
        </w:rPr>
        <w:t xml:space="preserve"> voor een verplichting die algemeen geldig is, </w:t>
      </w:r>
      <w:proofErr w:type="spellStart"/>
      <w:r w:rsidRPr="00147B3D">
        <w:rPr>
          <w:rFonts w:ascii="Verdana" w:eastAsia="Times New Roman" w:hAnsi="Verdana" w:cs="Times New Roman"/>
          <w:i/>
          <w:iCs/>
          <w:color w:val="660000"/>
          <w:sz w:val="24"/>
          <w:szCs w:val="24"/>
          <w:lang w:eastAsia="nl-BE"/>
        </w:rPr>
        <w:t>deber</w:t>
      </w:r>
      <w:proofErr w:type="spellEnd"/>
      <w:r w:rsidRPr="00147B3D">
        <w:rPr>
          <w:rFonts w:ascii="Verdana" w:eastAsia="Times New Roman" w:hAnsi="Verdana" w:cs="Times New Roman"/>
          <w:i/>
          <w:iCs/>
          <w:color w:val="660000"/>
          <w:sz w:val="24"/>
          <w:szCs w:val="24"/>
          <w:lang w:eastAsia="nl-BE"/>
        </w:rPr>
        <w:t xml:space="preserve"> + </w:t>
      </w:r>
      <w:proofErr w:type="spellStart"/>
      <w:r w:rsidRPr="00147B3D">
        <w:rPr>
          <w:rFonts w:ascii="Verdana" w:eastAsia="Times New Roman" w:hAnsi="Verdana" w:cs="Times New Roman"/>
          <w:i/>
          <w:iCs/>
          <w:color w:val="660000"/>
          <w:sz w:val="24"/>
          <w:szCs w:val="24"/>
          <w:lang w:eastAsia="nl-BE"/>
        </w:rPr>
        <w:t>infinitivo</w:t>
      </w:r>
      <w:proofErr w:type="spellEnd"/>
      <w:r w:rsidRPr="00147B3D">
        <w:rPr>
          <w:rFonts w:ascii="Verdana" w:eastAsia="Times New Roman" w:hAnsi="Verdana" w:cs="Times New Roman"/>
          <w:color w:val="660000"/>
          <w:sz w:val="24"/>
          <w:szCs w:val="24"/>
          <w:lang w:eastAsia="nl-BE"/>
        </w:rPr>
        <w:t xml:space="preserve"> voor een niet opgelegde verplichting.</w:t>
      </w:r>
    </w:p>
    <w:p w:rsidR="00147B3D" w:rsidRPr="00147B3D" w:rsidRDefault="00147B3D" w:rsidP="00147B3D">
      <w:p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In het Nederlands kan het werkwoord "moeten" in vele betekenissen gebruikt worden:</w:t>
      </w:r>
    </w:p>
    <w:p w:rsidR="00147B3D" w:rsidRPr="00147B3D" w:rsidRDefault="00147B3D" w:rsidP="00147B3D">
      <w:pPr>
        <w:numPr>
          <w:ilvl w:val="0"/>
          <w:numId w:val="1"/>
        </w:num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een verplichting: je moet nu je huiswerk maken (</w:t>
      </w:r>
      <w:proofErr w:type="spellStart"/>
      <w:r w:rsidRPr="00147B3D">
        <w:rPr>
          <w:rFonts w:ascii="Verdana" w:eastAsia="Times New Roman" w:hAnsi="Verdana" w:cs="Times New Roman"/>
          <w:i/>
          <w:iCs/>
          <w:color w:val="660000"/>
          <w:sz w:val="24"/>
          <w:szCs w:val="24"/>
          <w:lang w:eastAsia="nl-BE"/>
        </w:rPr>
        <w:t>tienes</w:t>
      </w:r>
      <w:proofErr w:type="spellEnd"/>
      <w:r w:rsidRPr="00147B3D">
        <w:rPr>
          <w:rFonts w:ascii="Verdana" w:eastAsia="Times New Roman" w:hAnsi="Verdana" w:cs="Times New Roman"/>
          <w:i/>
          <w:iCs/>
          <w:color w:val="660000"/>
          <w:sz w:val="24"/>
          <w:szCs w:val="24"/>
          <w:lang w:eastAsia="nl-BE"/>
        </w:rPr>
        <w:t xml:space="preserve"> que </w:t>
      </w:r>
      <w:proofErr w:type="spellStart"/>
      <w:r w:rsidRPr="00147B3D">
        <w:rPr>
          <w:rFonts w:ascii="Verdana" w:eastAsia="Times New Roman" w:hAnsi="Verdana" w:cs="Times New Roman"/>
          <w:i/>
          <w:iCs/>
          <w:color w:val="660000"/>
          <w:sz w:val="24"/>
          <w:szCs w:val="24"/>
          <w:lang w:eastAsia="nl-BE"/>
        </w:rPr>
        <w:t>hacer</w:t>
      </w:r>
      <w:proofErr w:type="spellEnd"/>
      <w:r w:rsidRPr="00147B3D">
        <w:rPr>
          <w:rFonts w:ascii="Verdana" w:eastAsia="Times New Roman" w:hAnsi="Verdana" w:cs="Times New Roman"/>
          <w:i/>
          <w:iCs/>
          <w:color w:val="660000"/>
          <w:sz w:val="24"/>
          <w:szCs w:val="24"/>
          <w:lang w:eastAsia="nl-BE"/>
        </w:rPr>
        <w:t xml:space="preserve"> los </w:t>
      </w:r>
      <w:proofErr w:type="spellStart"/>
      <w:r w:rsidRPr="00147B3D">
        <w:rPr>
          <w:rFonts w:ascii="Verdana" w:eastAsia="Times New Roman" w:hAnsi="Verdana" w:cs="Times New Roman"/>
          <w:i/>
          <w:iCs/>
          <w:color w:val="660000"/>
          <w:sz w:val="24"/>
          <w:szCs w:val="24"/>
          <w:lang w:eastAsia="nl-BE"/>
        </w:rPr>
        <w:t>deberes</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ahora</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mismo</w:t>
      </w:r>
      <w:proofErr w:type="spellEnd"/>
      <w:r w:rsidRPr="00147B3D">
        <w:rPr>
          <w:rFonts w:ascii="Verdana" w:eastAsia="Times New Roman" w:hAnsi="Verdana" w:cs="Times New Roman"/>
          <w:color w:val="660000"/>
          <w:sz w:val="24"/>
          <w:szCs w:val="24"/>
          <w:lang w:eastAsia="nl-BE"/>
        </w:rPr>
        <w:t xml:space="preserve">); </w:t>
      </w:r>
    </w:p>
    <w:p w:rsidR="00147B3D" w:rsidRPr="00147B3D" w:rsidRDefault="00147B3D" w:rsidP="00147B3D">
      <w:pPr>
        <w:numPr>
          <w:ilvl w:val="0"/>
          <w:numId w:val="1"/>
        </w:num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een veronderstelling: hij moet thuis zijn (</w:t>
      </w:r>
      <w:proofErr w:type="spellStart"/>
      <w:r w:rsidRPr="00147B3D">
        <w:rPr>
          <w:rFonts w:ascii="Verdana" w:eastAsia="Times New Roman" w:hAnsi="Verdana" w:cs="Times New Roman"/>
          <w:i/>
          <w:iCs/>
          <w:color w:val="660000"/>
          <w:sz w:val="24"/>
          <w:szCs w:val="24"/>
          <w:lang w:eastAsia="nl-BE"/>
        </w:rPr>
        <w:t>debe</w:t>
      </w:r>
      <w:proofErr w:type="spellEnd"/>
      <w:r w:rsidRPr="00147B3D">
        <w:rPr>
          <w:rFonts w:ascii="Verdana" w:eastAsia="Times New Roman" w:hAnsi="Verdana" w:cs="Times New Roman"/>
          <w:i/>
          <w:iCs/>
          <w:color w:val="660000"/>
          <w:sz w:val="24"/>
          <w:szCs w:val="24"/>
          <w:lang w:eastAsia="nl-BE"/>
        </w:rPr>
        <w:t xml:space="preserve"> de </w:t>
      </w:r>
      <w:proofErr w:type="spellStart"/>
      <w:r w:rsidRPr="00147B3D">
        <w:rPr>
          <w:rFonts w:ascii="Verdana" w:eastAsia="Times New Roman" w:hAnsi="Verdana" w:cs="Times New Roman"/>
          <w:i/>
          <w:iCs/>
          <w:color w:val="660000"/>
          <w:sz w:val="24"/>
          <w:szCs w:val="24"/>
          <w:lang w:eastAsia="nl-BE"/>
        </w:rPr>
        <w:t>estar</w:t>
      </w:r>
      <w:proofErr w:type="spellEnd"/>
      <w:r w:rsidRPr="00147B3D">
        <w:rPr>
          <w:rFonts w:ascii="Verdana" w:eastAsia="Times New Roman" w:hAnsi="Verdana" w:cs="Times New Roman"/>
          <w:i/>
          <w:iCs/>
          <w:color w:val="660000"/>
          <w:sz w:val="24"/>
          <w:szCs w:val="24"/>
          <w:lang w:eastAsia="nl-BE"/>
        </w:rPr>
        <w:t xml:space="preserve"> en </w:t>
      </w:r>
      <w:proofErr w:type="spellStart"/>
      <w:r w:rsidRPr="00147B3D">
        <w:rPr>
          <w:rFonts w:ascii="Verdana" w:eastAsia="Times New Roman" w:hAnsi="Verdana" w:cs="Times New Roman"/>
          <w:i/>
          <w:iCs/>
          <w:color w:val="660000"/>
          <w:sz w:val="24"/>
          <w:szCs w:val="24"/>
          <w:lang w:eastAsia="nl-BE"/>
        </w:rPr>
        <w:t>casa</w:t>
      </w:r>
      <w:proofErr w:type="spellEnd"/>
      <w:r w:rsidRPr="00147B3D">
        <w:rPr>
          <w:rFonts w:ascii="Verdana" w:eastAsia="Times New Roman" w:hAnsi="Verdana" w:cs="Times New Roman"/>
          <w:color w:val="660000"/>
          <w:sz w:val="24"/>
          <w:szCs w:val="24"/>
          <w:lang w:eastAsia="nl-BE"/>
        </w:rPr>
        <w:t xml:space="preserve">); </w:t>
      </w:r>
    </w:p>
    <w:p w:rsidR="00147B3D" w:rsidRPr="00147B3D" w:rsidRDefault="00147B3D" w:rsidP="00147B3D">
      <w:pPr>
        <w:numPr>
          <w:ilvl w:val="0"/>
          <w:numId w:val="1"/>
        </w:num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een raadgeving: je moet meer studeren (</w:t>
      </w:r>
      <w:proofErr w:type="spellStart"/>
      <w:r w:rsidRPr="00147B3D">
        <w:rPr>
          <w:rFonts w:ascii="Verdana" w:eastAsia="Times New Roman" w:hAnsi="Verdana" w:cs="Times New Roman"/>
          <w:i/>
          <w:iCs/>
          <w:color w:val="660000"/>
          <w:sz w:val="24"/>
          <w:szCs w:val="24"/>
          <w:lang w:eastAsia="nl-BE"/>
        </w:rPr>
        <w:t>debes</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estudiar</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más</w:t>
      </w:r>
      <w:proofErr w:type="spellEnd"/>
      <w:r w:rsidRPr="00147B3D">
        <w:rPr>
          <w:rFonts w:ascii="Verdana" w:eastAsia="Times New Roman" w:hAnsi="Verdana" w:cs="Times New Roman"/>
          <w:color w:val="660000"/>
          <w:sz w:val="24"/>
          <w:szCs w:val="24"/>
          <w:lang w:eastAsia="nl-BE"/>
        </w:rPr>
        <w:t xml:space="preserve">); </w:t>
      </w:r>
    </w:p>
    <w:p w:rsidR="00147B3D" w:rsidRPr="00147B3D" w:rsidRDefault="00147B3D" w:rsidP="00147B3D">
      <w:pPr>
        <w:numPr>
          <w:ilvl w:val="0"/>
          <w:numId w:val="1"/>
        </w:num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een noodzakelijkheid die algemeen geldig verondersteld wordt: men moet veel studeren om te slagen (</w:t>
      </w:r>
      <w:proofErr w:type="spellStart"/>
      <w:r w:rsidRPr="00147B3D">
        <w:rPr>
          <w:rFonts w:ascii="Verdana" w:eastAsia="Times New Roman" w:hAnsi="Verdana" w:cs="Times New Roman"/>
          <w:i/>
          <w:iCs/>
          <w:color w:val="660000"/>
          <w:sz w:val="24"/>
          <w:szCs w:val="24"/>
          <w:lang w:eastAsia="nl-BE"/>
        </w:rPr>
        <w:t>hay</w:t>
      </w:r>
      <w:proofErr w:type="spellEnd"/>
      <w:r w:rsidRPr="00147B3D">
        <w:rPr>
          <w:rFonts w:ascii="Verdana" w:eastAsia="Times New Roman" w:hAnsi="Verdana" w:cs="Times New Roman"/>
          <w:i/>
          <w:iCs/>
          <w:color w:val="660000"/>
          <w:sz w:val="24"/>
          <w:szCs w:val="24"/>
          <w:lang w:eastAsia="nl-BE"/>
        </w:rPr>
        <w:t xml:space="preserve"> que </w:t>
      </w:r>
      <w:proofErr w:type="spellStart"/>
      <w:r w:rsidRPr="00147B3D">
        <w:rPr>
          <w:rFonts w:ascii="Verdana" w:eastAsia="Times New Roman" w:hAnsi="Verdana" w:cs="Times New Roman"/>
          <w:i/>
          <w:iCs/>
          <w:color w:val="660000"/>
          <w:sz w:val="24"/>
          <w:szCs w:val="24"/>
          <w:lang w:eastAsia="nl-BE"/>
        </w:rPr>
        <w:t>estudiar</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mucho</w:t>
      </w:r>
      <w:proofErr w:type="spellEnd"/>
      <w:r w:rsidRPr="00147B3D">
        <w:rPr>
          <w:rFonts w:ascii="Verdana" w:eastAsia="Times New Roman" w:hAnsi="Verdana" w:cs="Times New Roman"/>
          <w:i/>
          <w:iCs/>
          <w:color w:val="660000"/>
          <w:sz w:val="24"/>
          <w:szCs w:val="24"/>
          <w:lang w:eastAsia="nl-BE"/>
        </w:rPr>
        <w:t xml:space="preserve"> para </w:t>
      </w:r>
      <w:proofErr w:type="spellStart"/>
      <w:r w:rsidRPr="00147B3D">
        <w:rPr>
          <w:rFonts w:ascii="Verdana" w:eastAsia="Times New Roman" w:hAnsi="Verdana" w:cs="Times New Roman"/>
          <w:i/>
          <w:iCs/>
          <w:color w:val="660000"/>
          <w:sz w:val="24"/>
          <w:szCs w:val="24"/>
          <w:lang w:eastAsia="nl-BE"/>
        </w:rPr>
        <w:t>aprobar</w:t>
      </w:r>
      <w:proofErr w:type="spellEnd"/>
      <w:r w:rsidRPr="00147B3D">
        <w:rPr>
          <w:rFonts w:ascii="Verdana" w:eastAsia="Times New Roman" w:hAnsi="Verdana" w:cs="Times New Roman"/>
          <w:color w:val="660000"/>
          <w:sz w:val="24"/>
          <w:szCs w:val="24"/>
          <w:lang w:eastAsia="nl-BE"/>
        </w:rPr>
        <w:t xml:space="preserve">); </w:t>
      </w:r>
    </w:p>
    <w:p w:rsidR="00147B3D" w:rsidRPr="00147B3D" w:rsidRDefault="00147B3D" w:rsidP="00147B3D">
      <w:pPr>
        <w:numPr>
          <w:ilvl w:val="0"/>
          <w:numId w:val="1"/>
        </w:num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een morele verplichting, (</w:t>
      </w:r>
      <w:proofErr w:type="spellStart"/>
      <w:r w:rsidRPr="00147B3D">
        <w:rPr>
          <w:rFonts w:ascii="Verdana" w:eastAsia="Times New Roman" w:hAnsi="Verdana" w:cs="Times New Roman"/>
          <w:color w:val="660000"/>
          <w:sz w:val="24"/>
          <w:szCs w:val="24"/>
          <w:lang w:eastAsia="nl-BE"/>
        </w:rPr>
        <w:t>be</w:t>
      </w:r>
      <w:proofErr w:type="spellEnd"/>
      <w:r w:rsidRPr="00147B3D">
        <w:rPr>
          <w:rFonts w:ascii="Verdana" w:eastAsia="Times New Roman" w:hAnsi="Verdana" w:cs="Times New Roman"/>
          <w:color w:val="660000"/>
          <w:sz w:val="24"/>
          <w:szCs w:val="24"/>
          <w:lang w:eastAsia="nl-BE"/>
        </w:rPr>
        <w:t>)horen: hij ook moet de wet eerbiedigen (</w:t>
      </w:r>
      <w:proofErr w:type="spellStart"/>
      <w:r w:rsidRPr="00147B3D">
        <w:rPr>
          <w:rFonts w:ascii="Verdana" w:eastAsia="Times New Roman" w:hAnsi="Verdana" w:cs="Times New Roman"/>
          <w:i/>
          <w:iCs/>
          <w:color w:val="660000"/>
          <w:sz w:val="24"/>
          <w:szCs w:val="24"/>
          <w:lang w:eastAsia="nl-BE"/>
        </w:rPr>
        <w:t>él</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también</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debe</w:t>
      </w:r>
      <w:proofErr w:type="spellEnd"/>
      <w:r w:rsidRPr="00147B3D">
        <w:rPr>
          <w:rFonts w:ascii="Verdana" w:eastAsia="Times New Roman" w:hAnsi="Verdana" w:cs="Times New Roman"/>
          <w:i/>
          <w:iCs/>
          <w:color w:val="660000"/>
          <w:sz w:val="24"/>
          <w:szCs w:val="24"/>
          <w:lang w:eastAsia="nl-BE"/>
        </w:rPr>
        <w:t xml:space="preserve"> </w:t>
      </w:r>
      <w:proofErr w:type="spellStart"/>
      <w:r w:rsidRPr="00147B3D">
        <w:rPr>
          <w:rFonts w:ascii="Verdana" w:eastAsia="Times New Roman" w:hAnsi="Verdana" w:cs="Times New Roman"/>
          <w:i/>
          <w:iCs/>
          <w:color w:val="660000"/>
          <w:sz w:val="24"/>
          <w:szCs w:val="24"/>
          <w:lang w:eastAsia="nl-BE"/>
        </w:rPr>
        <w:t>obedecer</w:t>
      </w:r>
      <w:proofErr w:type="spellEnd"/>
      <w:r w:rsidRPr="00147B3D">
        <w:rPr>
          <w:rFonts w:ascii="Verdana" w:eastAsia="Times New Roman" w:hAnsi="Verdana" w:cs="Times New Roman"/>
          <w:i/>
          <w:iCs/>
          <w:color w:val="660000"/>
          <w:sz w:val="24"/>
          <w:szCs w:val="24"/>
          <w:lang w:eastAsia="nl-BE"/>
        </w:rPr>
        <w:t xml:space="preserve"> la </w:t>
      </w:r>
      <w:proofErr w:type="spellStart"/>
      <w:r w:rsidRPr="00147B3D">
        <w:rPr>
          <w:rFonts w:ascii="Verdana" w:eastAsia="Times New Roman" w:hAnsi="Verdana" w:cs="Times New Roman"/>
          <w:i/>
          <w:iCs/>
          <w:color w:val="660000"/>
          <w:sz w:val="24"/>
          <w:szCs w:val="24"/>
          <w:lang w:eastAsia="nl-BE"/>
        </w:rPr>
        <w:t>ley</w:t>
      </w:r>
      <w:proofErr w:type="spellEnd"/>
      <w:r w:rsidRPr="00147B3D">
        <w:rPr>
          <w:rFonts w:ascii="Verdana" w:eastAsia="Times New Roman" w:hAnsi="Verdana" w:cs="Times New Roman"/>
          <w:color w:val="660000"/>
          <w:sz w:val="24"/>
          <w:szCs w:val="24"/>
          <w:lang w:eastAsia="nl-BE"/>
        </w:rPr>
        <w:t xml:space="preserve">). </w:t>
      </w:r>
    </w:p>
    <w:p w:rsidR="00147B3D" w:rsidRPr="00147B3D" w:rsidRDefault="00147B3D" w:rsidP="00147B3D">
      <w:p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In het Spaans heeft men verschillende constructies om dit weer te geven. De betekenisverschillen kunnen - zoals in het Nederlands - soms subtiel </w:t>
      </w:r>
      <w:bookmarkStart w:id="0" w:name="_GoBack"/>
      <w:bookmarkEnd w:id="0"/>
      <w:r w:rsidRPr="00147B3D">
        <w:rPr>
          <w:rFonts w:ascii="Verdana" w:eastAsia="Times New Roman" w:hAnsi="Verdana" w:cs="Times New Roman"/>
          <w:color w:val="660000"/>
          <w:sz w:val="24"/>
          <w:szCs w:val="24"/>
          <w:lang w:eastAsia="nl-BE"/>
        </w:rPr>
        <w:t>zijn.</w:t>
      </w:r>
    </w:p>
    <w:p w:rsidR="00147B3D" w:rsidRPr="00147B3D" w:rsidRDefault="00147B3D" w:rsidP="00147B3D">
      <w:p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Er is een verschil tussen "</w:t>
      </w:r>
      <w:proofErr w:type="spellStart"/>
      <w:r w:rsidRPr="00147B3D">
        <w:rPr>
          <w:rFonts w:ascii="Verdana" w:eastAsia="Times New Roman" w:hAnsi="Verdana" w:cs="Times New Roman"/>
          <w:i/>
          <w:iCs/>
          <w:color w:val="660000"/>
          <w:sz w:val="24"/>
          <w:szCs w:val="24"/>
          <w:lang w:eastAsia="nl-BE"/>
        </w:rPr>
        <w:t>tener</w:t>
      </w:r>
      <w:proofErr w:type="spellEnd"/>
      <w:r w:rsidRPr="00147B3D">
        <w:rPr>
          <w:rFonts w:ascii="Verdana" w:eastAsia="Times New Roman" w:hAnsi="Verdana" w:cs="Times New Roman"/>
          <w:i/>
          <w:iCs/>
          <w:color w:val="660000"/>
          <w:sz w:val="24"/>
          <w:szCs w:val="24"/>
          <w:lang w:eastAsia="nl-BE"/>
        </w:rPr>
        <w:t xml:space="preserve"> + </w:t>
      </w:r>
      <w:proofErr w:type="spellStart"/>
      <w:r w:rsidRPr="00147B3D">
        <w:rPr>
          <w:rFonts w:ascii="Verdana" w:eastAsia="Times New Roman" w:hAnsi="Verdana" w:cs="Times New Roman"/>
          <w:i/>
          <w:iCs/>
          <w:color w:val="660000"/>
          <w:sz w:val="24"/>
          <w:szCs w:val="24"/>
          <w:lang w:eastAsia="nl-BE"/>
        </w:rPr>
        <w:t>infinitivo</w:t>
      </w:r>
      <w:proofErr w:type="spellEnd"/>
      <w:r w:rsidRPr="00147B3D">
        <w:rPr>
          <w:rFonts w:ascii="Verdana" w:eastAsia="Times New Roman" w:hAnsi="Verdana" w:cs="Times New Roman"/>
          <w:color w:val="660000"/>
          <w:sz w:val="24"/>
          <w:szCs w:val="24"/>
          <w:lang w:eastAsia="nl-BE"/>
        </w:rPr>
        <w:t>" en "</w:t>
      </w:r>
      <w:proofErr w:type="spellStart"/>
      <w:r w:rsidRPr="00147B3D">
        <w:rPr>
          <w:rFonts w:ascii="Verdana" w:eastAsia="Times New Roman" w:hAnsi="Verdana" w:cs="Times New Roman"/>
          <w:i/>
          <w:iCs/>
          <w:color w:val="660000"/>
          <w:sz w:val="24"/>
          <w:szCs w:val="24"/>
          <w:lang w:eastAsia="nl-BE"/>
        </w:rPr>
        <w:t>deber</w:t>
      </w:r>
      <w:proofErr w:type="spellEnd"/>
      <w:r w:rsidRPr="00147B3D">
        <w:rPr>
          <w:rFonts w:ascii="Verdana" w:eastAsia="Times New Roman" w:hAnsi="Verdana" w:cs="Times New Roman"/>
          <w:i/>
          <w:iCs/>
          <w:color w:val="660000"/>
          <w:sz w:val="24"/>
          <w:szCs w:val="24"/>
          <w:lang w:eastAsia="nl-BE"/>
        </w:rPr>
        <w:t xml:space="preserve"> + </w:t>
      </w:r>
      <w:proofErr w:type="spellStart"/>
      <w:r w:rsidRPr="00147B3D">
        <w:rPr>
          <w:rFonts w:ascii="Verdana" w:eastAsia="Times New Roman" w:hAnsi="Verdana" w:cs="Times New Roman"/>
          <w:i/>
          <w:iCs/>
          <w:color w:val="660000"/>
          <w:sz w:val="24"/>
          <w:szCs w:val="24"/>
          <w:lang w:eastAsia="nl-BE"/>
        </w:rPr>
        <w:t>infinitivo</w:t>
      </w:r>
      <w:proofErr w:type="spellEnd"/>
      <w:r w:rsidRPr="00147B3D">
        <w:rPr>
          <w:rFonts w:ascii="Verdana" w:eastAsia="Times New Roman" w:hAnsi="Verdana" w:cs="Times New Roman"/>
          <w:color w:val="660000"/>
          <w:sz w:val="24"/>
          <w:szCs w:val="24"/>
          <w:lang w:eastAsia="nl-BE"/>
        </w:rPr>
        <w:t>". In het eerste geval gaat het om een verplichting van buitenaf. In het tweede geval om iets dat behoort gedaan te worden, maar de vrijheid is aanwezig om dit wel of niet te doen.</w:t>
      </w:r>
    </w:p>
    <w:p w:rsidR="00147B3D" w:rsidRPr="00147B3D" w:rsidRDefault="00147B3D" w:rsidP="00147B3D">
      <w:p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Men gebruikt "</w:t>
      </w:r>
      <w:proofErr w:type="spellStart"/>
      <w:r w:rsidRPr="00147B3D">
        <w:rPr>
          <w:rFonts w:ascii="Verdana" w:eastAsia="Times New Roman" w:hAnsi="Verdana" w:cs="Times New Roman"/>
          <w:i/>
          <w:iCs/>
          <w:color w:val="660000"/>
          <w:sz w:val="24"/>
          <w:szCs w:val="24"/>
          <w:lang w:eastAsia="nl-BE"/>
        </w:rPr>
        <w:t>haber</w:t>
      </w:r>
      <w:proofErr w:type="spellEnd"/>
      <w:r w:rsidRPr="00147B3D">
        <w:rPr>
          <w:rFonts w:ascii="Verdana" w:eastAsia="Times New Roman" w:hAnsi="Verdana" w:cs="Times New Roman"/>
          <w:i/>
          <w:iCs/>
          <w:color w:val="660000"/>
          <w:sz w:val="24"/>
          <w:szCs w:val="24"/>
          <w:lang w:eastAsia="nl-BE"/>
        </w:rPr>
        <w:t xml:space="preserve"> + que</w:t>
      </w:r>
      <w:r w:rsidRPr="00147B3D">
        <w:rPr>
          <w:rFonts w:ascii="Verdana" w:eastAsia="Times New Roman" w:hAnsi="Verdana" w:cs="Times New Roman"/>
          <w:color w:val="660000"/>
          <w:sz w:val="24"/>
          <w:szCs w:val="24"/>
          <w:lang w:eastAsia="nl-BE"/>
        </w:rPr>
        <w:t>" om een niet persoonlijke verplichting of noodzaak uit te drukken. Dit vertaalt zich meestal in "men moet".</w:t>
      </w:r>
    </w:p>
    <w:p w:rsidR="00147B3D" w:rsidRPr="00147B3D" w:rsidRDefault="00147B3D" w:rsidP="00147B3D">
      <w:pPr>
        <w:spacing w:before="100" w:beforeAutospacing="1" w:after="100" w:afterAutospacing="1"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Tenslotte is "</w:t>
      </w:r>
      <w:proofErr w:type="spellStart"/>
      <w:r w:rsidRPr="00147B3D">
        <w:rPr>
          <w:rFonts w:ascii="Verdana" w:eastAsia="Times New Roman" w:hAnsi="Verdana" w:cs="Times New Roman"/>
          <w:i/>
          <w:iCs/>
          <w:color w:val="660000"/>
          <w:sz w:val="24"/>
          <w:szCs w:val="24"/>
          <w:lang w:eastAsia="nl-BE"/>
        </w:rPr>
        <w:t>deber</w:t>
      </w:r>
      <w:proofErr w:type="spellEnd"/>
      <w:r w:rsidRPr="00147B3D">
        <w:rPr>
          <w:rFonts w:ascii="Verdana" w:eastAsia="Times New Roman" w:hAnsi="Verdana" w:cs="Times New Roman"/>
          <w:i/>
          <w:iCs/>
          <w:color w:val="660000"/>
          <w:sz w:val="24"/>
          <w:szCs w:val="24"/>
          <w:lang w:eastAsia="nl-BE"/>
        </w:rPr>
        <w:t xml:space="preserve"> + de + </w:t>
      </w:r>
      <w:proofErr w:type="spellStart"/>
      <w:r w:rsidRPr="00147B3D">
        <w:rPr>
          <w:rFonts w:ascii="Verdana" w:eastAsia="Times New Roman" w:hAnsi="Verdana" w:cs="Times New Roman"/>
          <w:i/>
          <w:iCs/>
          <w:color w:val="660000"/>
          <w:sz w:val="24"/>
          <w:szCs w:val="24"/>
          <w:lang w:eastAsia="nl-BE"/>
        </w:rPr>
        <w:t>infinitivo</w:t>
      </w:r>
      <w:proofErr w:type="spellEnd"/>
      <w:r w:rsidRPr="00147B3D">
        <w:rPr>
          <w:rFonts w:ascii="Verdana" w:eastAsia="Times New Roman" w:hAnsi="Verdana" w:cs="Times New Roman"/>
          <w:color w:val="660000"/>
          <w:sz w:val="24"/>
          <w:szCs w:val="24"/>
          <w:lang w:eastAsia="nl-BE"/>
        </w:rPr>
        <w:t xml:space="preserve">" altijd de uiting van een veronderstelling waarvan men denkt dat ze waarschijnlijk waar is. </w:t>
      </w:r>
    </w:p>
    <w:p w:rsidR="00147B3D" w:rsidRPr="00147B3D" w:rsidRDefault="00147B3D" w:rsidP="00147B3D">
      <w:pPr>
        <w:spacing w:before="100" w:beforeAutospacing="1" w:after="100" w:afterAutospacing="1" w:line="240" w:lineRule="auto"/>
        <w:outlineLvl w:val="1"/>
        <w:rPr>
          <w:rFonts w:ascii="Verdana" w:eastAsia="Times New Roman" w:hAnsi="Verdana" w:cs="Times New Roman"/>
          <w:b/>
          <w:bCs/>
          <w:color w:val="660000"/>
          <w:sz w:val="36"/>
          <w:szCs w:val="36"/>
          <w:lang w:eastAsia="nl-BE"/>
        </w:rPr>
      </w:pPr>
      <w:r w:rsidRPr="00147B3D">
        <w:rPr>
          <w:rFonts w:ascii="Verdana" w:eastAsia="Times New Roman" w:hAnsi="Verdana" w:cs="Times New Roman"/>
          <w:b/>
          <w:bCs/>
          <w:color w:val="660000"/>
          <w:sz w:val="36"/>
          <w:szCs w:val="36"/>
          <w:lang w:eastAsia="nl-BE"/>
        </w:rPr>
        <w:t>Enkele voorbeelden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4"/>
        <w:gridCol w:w="4648"/>
      </w:tblGrid>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proofErr w:type="spellStart"/>
            <w:r w:rsidRPr="00147B3D">
              <w:rPr>
                <w:rFonts w:ascii="Verdana" w:eastAsia="Times New Roman" w:hAnsi="Verdana" w:cs="Times New Roman"/>
                <w:color w:val="660000"/>
                <w:sz w:val="24"/>
                <w:szCs w:val="24"/>
                <w:lang w:eastAsia="nl-BE"/>
              </w:rPr>
              <w:t>Deberías</w:t>
            </w:r>
            <w:proofErr w:type="spellEnd"/>
            <w:r w:rsidRPr="00147B3D">
              <w:rPr>
                <w:rFonts w:ascii="Verdana" w:eastAsia="Times New Roman" w:hAnsi="Verdana" w:cs="Times New Roman"/>
                <w:color w:val="660000"/>
                <w:sz w:val="24"/>
                <w:szCs w:val="24"/>
                <w:lang w:eastAsia="nl-BE"/>
              </w:rPr>
              <w:t xml:space="preserve"> </w:t>
            </w:r>
            <w:proofErr w:type="spellStart"/>
            <w:r w:rsidRPr="00147B3D">
              <w:rPr>
                <w:rFonts w:ascii="Verdana" w:eastAsia="Times New Roman" w:hAnsi="Verdana" w:cs="Times New Roman"/>
                <w:color w:val="660000"/>
                <w:sz w:val="24"/>
                <w:szCs w:val="24"/>
                <w:lang w:eastAsia="nl-BE"/>
              </w:rPr>
              <w:t>estudiar</w:t>
            </w:r>
            <w:proofErr w:type="spellEnd"/>
            <w:r w:rsidRPr="00147B3D">
              <w:rPr>
                <w:rFonts w:ascii="Verdana" w:eastAsia="Times New Roman" w:hAnsi="Verdana" w:cs="Times New Roman"/>
                <w:color w:val="660000"/>
                <w:sz w:val="24"/>
                <w:szCs w:val="24"/>
                <w:lang w:eastAsia="nl-BE"/>
              </w:rPr>
              <w:t xml:space="preserve"> </w:t>
            </w:r>
            <w:proofErr w:type="spellStart"/>
            <w:r w:rsidRPr="00147B3D">
              <w:rPr>
                <w:rFonts w:ascii="Verdana" w:eastAsia="Times New Roman" w:hAnsi="Verdana" w:cs="Times New Roman"/>
                <w:color w:val="660000"/>
                <w:sz w:val="24"/>
                <w:szCs w:val="24"/>
                <w:lang w:eastAsia="nl-BE"/>
              </w:rPr>
              <w:t>más</w:t>
            </w:r>
            <w:proofErr w:type="spellEnd"/>
            <w:r w:rsidRPr="00147B3D">
              <w:rPr>
                <w:rFonts w:ascii="Verdana" w:eastAsia="Times New Roman" w:hAnsi="Verdana" w:cs="Times New Roman"/>
                <w:color w:val="660000"/>
                <w:sz w:val="24"/>
                <w:szCs w:val="24"/>
                <w:lang w:eastAsia="nl-BE"/>
              </w:rPr>
              <w:t xml:space="preserve">. </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Je zou meer moeten studeren.</w:t>
            </w:r>
          </w:p>
        </w:tc>
      </w:tr>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val="es-ES_tradnl" w:eastAsia="nl-BE"/>
              </w:rPr>
            </w:pPr>
            <w:r w:rsidRPr="00147B3D">
              <w:rPr>
                <w:rFonts w:ascii="Verdana" w:eastAsia="Times New Roman" w:hAnsi="Verdana" w:cs="Times New Roman"/>
                <w:color w:val="660000"/>
                <w:sz w:val="24"/>
                <w:szCs w:val="24"/>
                <w:lang w:val="es-ES_tradnl" w:eastAsia="nl-BE"/>
              </w:rPr>
              <w:t xml:space="preserve">Tienes que fregar los platos. </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Je moet afwassen. </w:t>
            </w:r>
          </w:p>
        </w:tc>
      </w:tr>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proofErr w:type="spellStart"/>
            <w:r w:rsidRPr="00147B3D">
              <w:rPr>
                <w:rFonts w:ascii="Verdana" w:eastAsia="Times New Roman" w:hAnsi="Verdana" w:cs="Times New Roman"/>
                <w:color w:val="660000"/>
                <w:sz w:val="24"/>
                <w:szCs w:val="24"/>
                <w:lang w:eastAsia="nl-BE"/>
              </w:rPr>
              <w:t>Hay</w:t>
            </w:r>
            <w:proofErr w:type="spellEnd"/>
            <w:r w:rsidRPr="00147B3D">
              <w:rPr>
                <w:rFonts w:ascii="Verdana" w:eastAsia="Times New Roman" w:hAnsi="Verdana" w:cs="Times New Roman"/>
                <w:color w:val="660000"/>
                <w:sz w:val="24"/>
                <w:szCs w:val="24"/>
                <w:lang w:eastAsia="nl-BE"/>
              </w:rPr>
              <w:t xml:space="preserve"> que </w:t>
            </w:r>
            <w:proofErr w:type="spellStart"/>
            <w:r w:rsidRPr="00147B3D">
              <w:rPr>
                <w:rFonts w:ascii="Verdana" w:eastAsia="Times New Roman" w:hAnsi="Verdana" w:cs="Times New Roman"/>
                <w:color w:val="660000"/>
                <w:sz w:val="24"/>
                <w:szCs w:val="24"/>
                <w:lang w:eastAsia="nl-BE"/>
              </w:rPr>
              <w:t>practicar</w:t>
            </w:r>
            <w:proofErr w:type="spellEnd"/>
            <w:r w:rsidRPr="00147B3D">
              <w:rPr>
                <w:rFonts w:ascii="Verdana" w:eastAsia="Times New Roman" w:hAnsi="Verdana" w:cs="Times New Roman"/>
                <w:color w:val="660000"/>
                <w:sz w:val="24"/>
                <w:szCs w:val="24"/>
                <w:lang w:eastAsia="nl-BE"/>
              </w:rPr>
              <w:t xml:space="preserve"> </w:t>
            </w:r>
            <w:proofErr w:type="spellStart"/>
            <w:r w:rsidRPr="00147B3D">
              <w:rPr>
                <w:rFonts w:ascii="Verdana" w:eastAsia="Times New Roman" w:hAnsi="Verdana" w:cs="Times New Roman"/>
                <w:color w:val="660000"/>
                <w:sz w:val="24"/>
                <w:szCs w:val="24"/>
                <w:lang w:eastAsia="nl-BE"/>
              </w:rPr>
              <w:t>mucho</w:t>
            </w:r>
            <w:proofErr w:type="spellEnd"/>
            <w:r w:rsidRPr="00147B3D">
              <w:rPr>
                <w:rFonts w:ascii="Verdana" w:eastAsia="Times New Roman" w:hAnsi="Verdana" w:cs="Times New Roman"/>
                <w:color w:val="660000"/>
                <w:sz w:val="24"/>
                <w:szCs w:val="24"/>
                <w:lang w:eastAsia="nl-BE"/>
              </w:rPr>
              <w:t>.</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Men moet veel oefenen. </w:t>
            </w:r>
          </w:p>
        </w:tc>
      </w:tr>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val="es-ES_tradnl" w:eastAsia="nl-BE"/>
              </w:rPr>
            </w:pPr>
            <w:r w:rsidRPr="00147B3D">
              <w:rPr>
                <w:rFonts w:ascii="Verdana" w:eastAsia="Times New Roman" w:hAnsi="Verdana" w:cs="Times New Roman"/>
                <w:color w:val="660000"/>
                <w:sz w:val="24"/>
                <w:szCs w:val="24"/>
                <w:lang w:val="es-ES_tradnl" w:eastAsia="nl-BE"/>
              </w:rPr>
              <w:t>Juan tiene que trabajar todos los días.</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Jan moet elke dag werken. </w:t>
            </w:r>
          </w:p>
        </w:tc>
      </w:tr>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val="es-ES_tradnl" w:eastAsia="nl-BE"/>
              </w:rPr>
            </w:pPr>
            <w:r w:rsidRPr="00147B3D">
              <w:rPr>
                <w:rFonts w:ascii="Verdana" w:eastAsia="Times New Roman" w:hAnsi="Verdana" w:cs="Times New Roman"/>
                <w:color w:val="660000"/>
                <w:sz w:val="24"/>
                <w:szCs w:val="24"/>
                <w:lang w:val="es-ES_tradnl" w:eastAsia="nl-BE"/>
              </w:rPr>
              <w:t xml:space="preserve">Hay que trabajar para ganar dinero. </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Men moet werken om geld te verdienen. </w:t>
            </w:r>
          </w:p>
        </w:tc>
      </w:tr>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val="es-ES_tradnl" w:eastAsia="nl-BE"/>
              </w:rPr>
            </w:pPr>
            <w:r w:rsidRPr="00147B3D">
              <w:rPr>
                <w:rFonts w:ascii="Verdana" w:eastAsia="Times New Roman" w:hAnsi="Verdana" w:cs="Times New Roman"/>
                <w:color w:val="660000"/>
                <w:sz w:val="24"/>
                <w:szCs w:val="24"/>
                <w:lang w:val="es-ES_tradnl" w:eastAsia="nl-BE"/>
              </w:rPr>
              <w:t xml:space="preserve">Juan debe seguir su conciencia . </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Jan moet zijn geweten volgen. </w:t>
            </w:r>
          </w:p>
        </w:tc>
      </w:tr>
      <w:tr w:rsidR="00147B3D" w:rsidRPr="00147B3D">
        <w:trPr>
          <w:tblCellSpacing w:w="15" w:type="dxa"/>
        </w:trPr>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val="es-ES_tradnl" w:eastAsia="nl-BE"/>
              </w:rPr>
            </w:pPr>
            <w:r w:rsidRPr="00147B3D">
              <w:rPr>
                <w:rFonts w:ascii="Verdana" w:eastAsia="Times New Roman" w:hAnsi="Verdana" w:cs="Times New Roman"/>
                <w:color w:val="660000"/>
                <w:sz w:val="24"/>
                <w:szCs w:val="24"/>
                <w:lang w:val="es-ES_tradnl" w:eastAsia="nl-BE"/>
              </w:rPr>
              <w:t xml:space="preserve">¿Hay que seguir siempre la conciencia? </w:t>
            </w:r>
          </w:p>
        </w:tc>
        <w:tc>
          <w:tcPr>
            <w:tcW w:w="0" w:type="auto"/>
            <w:vAlign w:val="center"/>
            <w:hideMark/>
          </w:tcPr>
          <w:p w:rsidR="00147B3D" w:rsidRPr="00147B3D" w:rsidRDefault="00147B3D" w:rsidP="00147B3D">
            <w:pPr>
              <w:spacing w:after="0" w:line="240" w:lineRule="auto"/>
              <w:rPr>
                <w:rFonts w:ascii="Verdana" w:eastAsia="Times New Roman" w:hAnsi="Verdana" w:cs="Times New Roman"/>
                <w:color w:val="660000"/>
                <w:sz w:val="24"/>
                <w:szCs w:val="24"/>
                <w:lang w:eastAsia="nl-BE"/>
              </w:rPr>
            </w:pPr>
            <w:r w:rsidRPr="00147B3D">
              <w:rPr>
                <w:rFonts w:ascii="Verdana" w:eastAsia="Times New Roman" w:hAnsi="Verdana" w:cs="Times New Roman"/>
                <w:color w:val="660000"/>
                <w:sz w:val="24"/>
                <w:szCs w:val="24"/>
                <w:lang w:eastAsia="nl-BE"/>
              </w:rPr>
              <w:t xml:space="preserve">Moet men altijd zijn geweten volgen? </w:t>
            </w:r>
          </w:p>
        </w:tc>
      </w:tr>
    </w:tbl>
    <w:p w:rsidR="001A50FC" w:rsidRDefault="001A50FC"/>
    <w:sectPr w:rsidR="001A50FC" w:rsidSect="00147B3D">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0150"/>
    <w:multiLevelType w:val="multilevel"/>
    <w:tmpl w:val="34C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B3D"/>
    <w:rsid w:val="00147B3D"/>
    <w:rsid w:val="001A50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1742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Ria</cp:lastModifiedBy>
  <cp:revision>1</cp:revision>
  <dcterms:created xsi:type="dcterms:W3CDTF">2014-10-22T11:59:00Z</dcterms:created>
  <dcterms:modified xsi:type="dcterms:W3CDTF">2014-10-22T12:00:00Z</dcterms:modified>
</cp:coreProperties>
</file>